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0B" w:rsidRDefault="00AD170B" w:rsidP="00AD170B">
      <w:pPr>
        <w:spacing w:line="320" w:lineRule="exact"/>
        <w:jc w:val="center"/>
        <w:rPr>
          <w:rFonts w:ascii="微软雅黑" w:eastAsia="微软雅黑" w:hAnsi="微软雅黑"/>
          <w:b/>
          <w:color w:val="984806" w:themeColor="accent6" w:themeShade="80"/>
          <w:sz w:val="32"/>
          <w:szCs w:val="32"/>
        </w:rPr>
      </w:pPr>
    </w:p>
    <w:p w:rsidR="00F2357D" w:rsidRDefault="00725EDF" w:rsidP="00AD170B">
      <w:pPr>
        <w:spacing w:line="320" w:lineRule="exact"/>
        <w:jc w:val="center"/>
        <w:rPr>
          <w:rFonts w:ascii="微软雅黑" w:eastAsia="微软雅黑" w:hAnsi="微软雅黑"/>
          <w:b/>
          <w:color w:val="984806" w:themeColor="accent6" w:themeShade="80"/>
          <w:sz w:val="32"/>
          <w:szCs w:val="32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  <w:sz w:val="32"/>
          <w:szCs w:val="32"/>
        </w:rPr>
        <w:t>《</w:t>
      </w:r>
      <w:r w:rsidR="00FE5F8B" w:rsidRPr="00AD170B">
        <w:rPr>
          <w:rFonts w:ascii="微软雅黑" w:eastAsia="微软雅黑" w:hAnsi="微软雅黑" w:hint="eastAsia"/>
          <w:b/>
          <w:color w:val="984806" w:themeColor="accent6" w:themeShade="80"/>
          <w:sz w:val="32"/>
          <w:szCs w:val="32"/>
        </w:rPr>
        <w:t>向阿里学习打造高绩效团队</w:t>
      </w:r>
      <w:r w:rsidRPr="00AD170B">
        <w:rPr>
          <w:rFonts w:ascii="微软雅黑" w:eastAsia="微软雅黑" w:hAnsi="微软雅黑" w:hint="eastAsia"/>
          <w:b/>
          <w:color w:val="984806" w:themeColor="accent6" w:themeShade="80"/>
          <w:sz w:val="32"/>
          <w:szCs w:val="32"/>
        </w:rPr>
        <w:t>》大纲</w:t>
      </w:r>
    </w:p>
    <w:p w:rsidR="00AD170B" w:rsidRPr="00AD170B" w:rsidRDefault="00AD170B" w:rsidP="00AD170B">
      <w:pPr>
        <w:spacing w:line="320" w:lineRule="exact"/>
        <w:jc w:val="center"/>
        <w:rPr>
          <w:rFonts w:ascii="微软雅黑" w:eastAsia="微软雅黑" w:hAnsi="微软雅黑"/>
          <w:b/>
          <w:color w:val="984806" w:themeColor="accent6" w:themeShade="80"/>
          <w:sz w:val="32"/>
          <w:szCs w:val="32"/>
        </w:rPr>
      </w:pPr>
    </w:p>
    <w:p w:rsidR="00F2357D" w:rsidRPr="00AD170B" w:rsidRDefault="00A60B99" w:rsidP="00AD170B">
      <w:pPr>
        <w:pStyle w:val="a5"/>
        <w:numPr>
          <w:ilvl w:val="0"/>
          <w:numId w:val="32"/>
        </w:numPr>
        <w:spacing w:line="320" w:lineRule="exact"/>
        <w:ind w:left="426" w:firstLineChars="0" w:hanging="426"/>
        <w:rPr>
          <w:rFonts w:ascii="微软雅黑" w:eastAsia="微软雅黑" w:hAnsi="微软雅黑"/>
          <w:b/>
          <w:color w:val="984806" w:themeColor="accent6" w:themeShade="80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</w:rPr>
        <w:t>课程背景</w:t>
      </w:r>
      <w:r w:rsidR="00AD170B">
        <w:rPr>
          <w:rFonts w:ascii="微软雅黑" w:eastAsia="微软雅黑" w:hAnsi="微软雅黑" w:hint="eastAsia"/>
          <w:b/>
          <w:color w:val="984806" w:themeColor="accent6" w:themeShade="80"/>
        </w:rPr>
        <w:t>：</w:t>
      </w:r>
    </w:p>
    <w:p w:rsidR="00FE5F8B" w:rsidRPr="006F6367" w:rsidRDefault="009B0385" w:rsidP="00AD170B">
      <w:pPr>
        <w:spacing w:line="32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1999年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由马云创立的阿里巴巴</w:t>
      </w:r>
      <w:r w:rsidR="00FE5F8B" w:rsidRPr="006F6367">
        <w:rPr>
          <w:rFonts w:ascii="微软雅黑" w:eastAsia="微软雅黑" w:hAnsi="微软雅黑" w:hint="eastAsia"/>
          <w:color w:val="000000" w:themeColor="text1"/>
          <w:szCs w:val="21"/>
        </w:rPr>
        <w:t>从18个草根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到</w:t>
      </w:r>
      <w:r w:rsidR="00FE5F8B" w:rsidRPr="006F6367">
        <w:rPr>
          <w:rFonts w:ascii="微软雅黑" w:eastAsia="微软雅黑" w:hAnsi="微软雅黑" w:hint="eastAsia"/>
          <w:color w:val="000000" w:themeColor="text1"/>
          <w:szCs w:val="21"/>
        </w:rPr>
        <w:t>如今4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万</w:t>
      </w:r>
      <w:r w:rsidR="00FE5F8B" w:rsidRPr="006F6367">
        <w:rPr>
          <w:rFonts w:ascii="微软雅黑" w:eastAsia="微软雅黑" w:hAnsi="微软雅黑" w:hint="eastAsia"/>
          <w:color w:val="000000" w:themeColor="text1"/>
          <w:szCs w:val="21"/>
        </w:rPr>
        <w:t>多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员工，从50万起家到现在</w:t>
      </w:r>
      <w:r w:rsidR="00FE5F8B" w:rsidRPr="006F6367">
        <w:rPr>
          <w:rFonts w:ascii="微软雅黑" w:eastAsia="微软雅黑" w:hAnsi="微软雅黑" w:hint="eastAsia"/>
          <w:color w:val="000000" w:themeColor="text1"/>
          <w:szCs w:val="21"/>
        </w:rPr>
        <w:t>3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000亿美元市值，并且业务已经延申到金融、物流、云计算、文娱、社交、AI技术等众多领域，成为名副其实的互联网巨无霸。</w:t>
      </w:r>
    </w:p>
    <w:p w:rsidR="00FE5F8B" w:rsidRPr="006F6367" w:rsidRDefault="009B0385" w:rsidP="00AD170B">
      <w:pPr>
        <w:widowControl/>
        <w:shd w:val="clear" w:color="auto" w:fill="FFFFFF"/>
        <w:spacing w:line="32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依靠着挨家挨户的地推团队，</w:t>
      </w:r>
      <w:r w:rsidR="00FE5F8B"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完成了一个又一个不可想象的目标，创造了很多</w:t>
      </w: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神话，也塑造了一大批批</w:t>
      </w:r>
      <w:r w:rsidR="00FE5F8B"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“</w:t>
      </w: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铁军司令</w:t>
      </w:r>
      <w:r w:rsidR="00FE5F8B"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”</w:t>
      </w: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，今天中国互联网创业公司的CEO，一半来自于阿里的中供铁军部队！</w:t>
      </w:r>
      <w:r w:rsidR="00FE5F8B"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“中供铁军”——是阿里最神秘的部队也是最光荣的一支部队,</w:t>
      </w:r>
      <w:r w:rsidRPr="006F636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创造了阿里巴巴光荣与梦想，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>近20年的发展历程里，阿里巴巴通过独特的管理理念和方法，使整个团队做到“形散而神不散”、“聚是一团火，散是满天星”，本课程将重点解密阿里巴巴如何打造高绩效团队。</w:t>
      </w:r>
    </w:p>
    <w:p w:rsidR="00FE5F8B" w:rsidRPr="00AD170B" w:rsidRDefault="00FE5F8B" w:rsidP="00AD170B">
      <w:pPr>
        <w:pStyle w:val="a5"/>
        <w:numPr>
          <w:ilvl w:val="0"/>
          <w:numId w:val="32"/>
        </w:numPr>
        <w:spacing w:line="320" w:lineRule="exact"/>
        <w:ind w:left="284" w:firstLineChars="0" w:hanging="284"/>
        <w:rPr>
          <w:rFonts w:ascii="微软雅黑" w:eastAsia="微软雅黑" w:hAnsi="微软雅黑"/>
          <w:b/>
          <w:color w:val="984806" w:themeColor="accent6" w:themeShade="80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</w:rPr>
        <w:t>课程收益：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● 借鉴阿里巴巴高效的团队管理方式，打造本企业的高效团队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● 掌握团队领导的核心和最实用的团队领导方法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● 掌握互联网时代背景下激励团队的高效方法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● 借鉴阿里巴巴的内部沟通机制设置，优化本企业团队沟通体系</w:t>
      </w:r>
    </w:p>
    <w:p w:rsidR="00FE5F8B" w:rsidRPr="006F6367" w:rsidRDefault="00FE5F8B" w:rsidP="00AD170B">
      <w:pPr>
        <w:pStyle w:val="a5"/>
        <w:numPr>
          <w:ilvl w:val="0"/>
          <w:numId w:val="32"/>
        </w:numPr>
        <w:spacing w:line="320" w:lineRule="exact"/>
        <w:ind w:left="284" w:firstLineChars="0" w:hanging="284"/>
        <w:rPr>
          <w:rFonts w:ascii="微软雅黑" w:eastAsia="微软雅黑" w:hAnsi="微软雅黑"/>
          <w:color w:val="000000" w:themeColor="text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</w:rPr>
        <w:t>课程时间</w:t>
      </w:r>
      <w:r w:rsidRPr="006F6367">
        <w:rPr>
          <w:rFonts w:ascii="微软雅黑" w:eastAsia="微软雅黑" w:hAnsi="微软雅黑" w:hint="eastAsia"/>
          <w:b/>
          <w:color w:val="000000" w:themeColor="text1"/>
        </w:rPr>
        <w:t>：</w:t>
      </w:r>
      <w:r w:rsidR="0035481E">
        <w:rPr>
          <w:rFonts w:ascii="微软雅黑" w:eastAsia="微软雅黑" w:hAnsi="微软雅黑" w:hint="eastAsia"/>
          <w:color w:val="000000" w:themeColor="text1"/>
        </w:rPr>
        <w:t>1</w:t>
      </w:r>
      <w:r w:rsidRPr="006F6367">
        <w:rPr>
          <w:rFonts w:ascii="微软雅黑" w:eastAsia="微软雅黑" w:hAnsi="微软雅黑"/>
          <w:color w:val="000000" w:themeColor="text1"/>
        </w:rPr>
        <w:t>天</w:t>
      </w:r>
      <w:r w:rsidRPr="006F6367">
        <w:rPr>
          <w:rFonts w:ascii="微软雅黑" w:eastAsia="微软雅黑" w:hAnsi="微软雅黑" w:hint="eastAsia"/>
          <w:color w:val="000000" w:themeColor="text1"/>
        </w:rPr>
        <w:t>，</w:t>
      </w:r>
      <w:r w:rsidRPr="006F6367">
        <w:rPr>
          <w:rFonts w:ascii="微软雅黑" w:eastAsia="微软雅黑" w:hAnsi="微软雅黑"/>
          <w:color w:val="000000" w:themeColor="text1"/>
        </w:rPr>
        <w:t>6小时/天</w:t>
      </w:r>
    </w:p>
    <w:p w:rsidR="00FE5F8B" w:rsidRPr="006F6367" w:rsidRDefault="00FE5F8B" w:rsidP="00AD170B">
      <w:pPr>
        <w:pStyle w:val="a5"/>
        <w:numPr>
          <w:ilvl w:val="0"/>
          <w:numId w:val="32"/>
        </w:numPr>
        <w:spacing w:line="320" w:lineRule="exact"/>
        <w:ind w:left="284" w:firstLineChars="0" w:hanging="284"/>
        <w:rPr>
          <w:rFonts w:ascii="微软雅黑" w:eastAsia="微软雅黑" w:hAnsi="微软雅黑"/>
          <w:color w:val="000000" w:themeColor="text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</w:rPr>
        <w:t>课程对象</w:t>
      </w:r>
      <w:r w:rsidRPr="006F6367">
        <w:rPr>
          <w:rFonts w:ascii="微软雅黑" w:eastAsia="微软雅黑" w:hAnsi="微软雅黑" w:hint="eastAsia"/>
          <w:b/>
          <w:color w:val="000000" w:themeColor="text1"/>
        </w:rPr>
        <w:t>：</w:t>
      </w:r>
      <w:r w:rsidRPr="006F6367">
        <w:rPr>
          <w:rFonts w:ascii="微软雅黑" w:eastAsia="微软雅黑" w:hAnsi="微软雅黑" w:hint="eastAsia"/>
          <w:color w:val="000000" w:themeColor="text1"/>
        </w:rPr>
        <w:t>企业管理者、</w:t>
      </w:r>
      <w:r w:rsidRPr="006F6367">
        <w:rPr>
          <w:rFonts w:ascii="微软雅黑" w:eastAsia="微软雅黑" w:hAnsi="微软雅黑"/>
          <w:color w:val="000000" w:themeColor="text1"/>
        </w:rPr>
        <w:t>HR</w:t>
      </w:r>
    </w:p>
    <w:p w:rsidR="00755ECE" w:rsidRPr="00AD170B" w:rsidRDefault="00A60B99" w:rsidP="00AD170B">
      <w:pPr>
        <w:pStyle w:val="a5"/>
        <w:numPr>
          <w:ilvl w:val="0"/>
          <w:numId w:val="32"/>
        </w:numPr>
        <w:spacing w:line="320" w:lineRule="exact"/>
        <w:ind w:left="284" w:firstLineChars="0" w:hanging="284"/>
        <w:rPr>
          <w:rFonts w:ascii="微软雅黑" w:eastAsia="微软雅黑" w:hAnsi="微软雅黑"/>
          <w:b/>
          <w:color w:val="984806" w:themeColor="accent6" w:themeShade="80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</w:rPr>
        <w:t>课程大纲</w:t>
      </w:r>
      <w:r w:rsidR="00AD170B">
        <w:rPr>
          <w:rFonts w:ascii="微软雅黑" w:eastAsia="微软雅黑" w:hAnsi="微软雅黑" w:hint="eastAsia"/>
          <w:b/>
          <w:color w:val="984806" w:themeColor="accent6" w:themeShade="80"/>
        </w:rPr>
        <w:t>：</w:t>
      </w:r>
    </w:p>
    <w:p w:rsidR="00FE5F8B" w:rsidRPr="00AD170B" w:rsidRDefault="00FE5F8B" w:rsidP="00AD170B">
      <w:pPr>
        <w:spacing w:line="320" w:lineRule="exact"/>
        <w:rPr>
          <w:rFonts w:ascii="微软雅黑" w:eastAsia="微软雅黑" w:hAnsi="微软雅黑"/>
          <w:b/>
          <w:color w:val="984806" w:themeColor="accent6" w:themeShade="80"/>
          <w:szCs w:val="2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第一讲：高效团队要有高效管理者</w:t>
      </w:r>
    </w:p>
    <w:p w:rsidR="00FE5F8B" w:rsidRPr="006F6367" w:rsidRDefault="0035481E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一、阿里对</w:t>
      </w:r>
      <w:r w:rsidR="008B3C8F">
        <w:rPr>
          <w:rFonts w:ascii="微软雅黑" w:eastAsia="微软雅黑" w:hAnsi="微软雅黑" w:hint="eastAsia"/>
          <w:b/>
          <w:color w:val="000000" w:themeColor="text1"/>
          <w:szCs w:val="21"/>
        </w:rPr>
        <w:t>管理者角色定位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1. 从P到M的角色转变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2. 基层管理者的定位：任务的落地与执行，从做事到做人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3. 中层管理者的定位：从了解战略到执行转化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4. 高层管理者的定位：定方向、做决断</w:t>
      </w:r>
    </w:p>
    <w:p w:rsidR="00FE5F8B" w:rsidRPr="00AD170B" w:rsidRDefault="008B3C8F" w:rsidP="00AD170B">
      <w:pPr>
        <w:spacing w:line="320" w:lineRule="exact"/>
        <w:rPr>
          <w:rFonts w:ascii="微软雅黑" w:eastAsia="微软雅黑" w:hAnsi="微软雅黑"/>
          <w:b/>
          <w:color w:val="984806" w:themeColor="accent6" w:themeShade="80"/>
          <w:szCs w:val="2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第二讲：阿里高效团队的人才标准</w:t>
      </w:r>
      <w:r w:rsidR="00FE5F8B"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与培养</w:t>
      </w:r>
    </w:p>
    <w:p w:rsidR="00FE5F8B" w:rsidRPr="006F6367" w:rsidRDefault="005330B0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一、阿里巴巴对</w:t>
      </w:r>
      <w:r w:rsidR="00FE5F8B"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人才</w:t>
      </w: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选择要求？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 xml:space="preserve">1. </w:t>
      </w:r>
      <w:r w:rsidR="005330B0" w:rsidRPr="006F6367">
        <w:rPr>
          <w:rFonts w:ascii="微软雅黑" w:eastAsia="微软雅黑" w:hAnsi="微软雅黑" w:hint="eastAsia"/>
          <w:color w:val="000000" w:themeColor="text1"/>
          <w:szCs w:val="21"/>
        </w:rPr>
        <w:t>阿里对人才要求：</w:t>
      </w:r>
      <w:r w:rsidRPr="006F6367">
        <w:rPr>
          <w:rFonts w:ascii="微软雅黑" w:eastAsia="微软雅黑" w:hAnsi="微软雅黑"/>
          <w:color w:val="000000" w:themeColor="text1"/>
          <w:szCs w:val="21"/>
        </w:rPr>
        <w:t>聪明、皮实、乐观、自省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 xml:space="preserve">2. </w:t>
      </w:r>
      <w:r w:rsidR="005330B0" w:rsidRPr="006F6367">
        <w:rPr>
          <w:rFonts w:ascii="微软雅黑" w:eastAsia="微软雅黑" w:hAnsi="微软雅黑" w:hint="eastAsia"/>
          <w:color w:val="000000" w:themeColor="text1"/>
          <w:szCs w:val="21"/>
        </w:rPr>
        <w:t>阿里对销售要求：</w:t>
      </w:r>
      <w:r w:rsidRPr="006F6367">
        <w:rPr>
          <w:rFonts w:ascii="微软雅黑" w:eastAsia="微软雅黑" w:hAnsi="微软雅黑"/>
          <w:color w:val="000000" w:themeColor="text1"/>
          <w:szCs w:val="21"/>
        </w:rPr>
        <w:t>北斗七星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二、阿里巴巴如何培养人才</w:t>
      </w:r>
      <w:r w:rsidR="005330B0"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？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1. 阿里巴巴的培训体系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2. 阿里巴巴的轮岗制度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 xml:space="preserve">3. </w:t>
      </w:r>
      <w:r w:rsidR="0035481E">
        <w:rPr>
          <w:rFonts w:ascii="微软雅黑" w:eastAsia="微软雅黑" w:hAnsi="微软雅黑"/>
          <w:color w:val="000000" w:themeColor="text1"/>
          <w:szCs w:val="21"/>
        </w:rPr>
        <w:t>阿里巴巴的</w:t>
      </w:r>
      <w:r w:rsidR="0035481E">
        <w:rPr>
          <w:rFonts w:ascii="微软雅黑" w:eastAsia="微软雅黑" w:hAnsi="微软雅黑" w:hint="eastAsia"/>
          <w:color w:val="000000" w:themeColor="text1"/>
          <w:szCs w:val="21"/>
        </w:rPr>
        <w:t>学习</w:t>
      </w:r>
      <w:r w:rsidR="006F6367" w:rsidRPr="006F6367">
        <w:rPr>
          <w:rFonts w:ascii="微软雅黑" w:eastAsia="微软雅黑" w:hAnsi="微软雅黑" w:hint="eastAsia"/>
          <w:color w:val="000000" w:themeColor="text1"/>
          <w:szCs w:val="21"/>
        </w:rPr>
        <w:t>氛围</w:t>
      </w:r>
    </w:p>
    <w:p w:rsidR="00FE5F8B" w:rsidRPr="00AD170B" w:rsidRDefault="00FE5F8B" w:rsidP="00AD170B">
      <w:pPr>
        <w:spacing w:line="320" w:lineRule="exact"/>
        <w:rPr>
          <w:rFonts w:ascii="微软雅黑" w:eastAsia="微软雅黑" w:hAnsi="微软雅黑"/>
          <w:b/>
          <w:color w:val="984806" w:themeColor="accent6" w:themeShade="80"/>
          <w:szCs w:val="2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第三讲：阿里巴巴</w:t>
      </w:r>
      <w:r w:rsidR="0035481E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高效</w:t>
      </w:r>
      <w:r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团队管理</w:t>
      </w:r>
      <w:r w:rsidRPr="00AD170B">
        <w:rPr>
          <w:rFonts w:ascii="微软雅黑" w:eastAsia="微软雅黑" w:hAnsi="微软雅黑"/>
          <w:b/>
          <w:color w:val="984806" w:themeColor="accent6" w:themeShade="80"/>
          <w:szCs w:val="21"/>
        </w:rPr>
        <w:t>3大模块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一、团队高效激励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1. 团队激励的原因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小组讨论：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为什么要对员工进行激励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1）受激励员工的行为表现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2）缺乏激励员工的行为表现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3）信任是激励的前提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阿里巴巴管理案例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2. 激励的基本原理及运用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lastRenderedPageBreak/>
        <w:t>1）马斯洛需求层次理论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阿里巴巴管理案例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3. 阿里团队激励8大锦囊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1）阿里巴巴的激励模型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2）锦囊1：目标激励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3）锦囊2：环境激励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4）锦囊3：仪式激励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5）锦囊4：荣誉激励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6）锦囊5：信任激励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7）锦囊6：职业发展激励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8）锦囊7：数据激励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9）锦囊8：情感激励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4. 阿里团队激励案例分享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1）阿里新员工的激励</w:t>
      </w:r>
      <w:r w:rsidR="006F6367" w:rsidRPr="006F6367">
        <w:rPr>
          <w:rFonts w:ascii="微软雅黑" w:eastAsia="微软雅黑" w:hAnsi="微软雅黑" w:hint="eastAsia"/>
          <w:color w:val="000000" w:themeColor="text1"/>
          <w:szCs w:val="21"/>
        </w:rPr>
        <w:t>措施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2）阿里老员工的激励</w:t>
      </w:r>
      <w:r w:rsidR="006F6367" w:rsidRPr="006F6367">
        <w:rPr>
          <w:rFonts w:ascii="微软雅黑" w:eastAsia="微软雅黑" w:hAnsi="微软雅黑" w:hint="eastAsia"/>
          <w:color w:val="000000" w:themeColor="text1"/>
          <w:szCs w:val="21"/>
        </w:rPr>
        <w:t>措施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3）不同层级员工的激励</w:t>
      </w:r>
      <w:r w:rsidR="006F6367" w:rsidRPr="006F6367">
        <w:rPr>
          <w:rFonts w:ascii="微软雅黑" w:eastAsia="微软雅黑" w:hAnsi="微软雅黑" w:hint="eastAsia"/>
          <w:color w:val="000000" w:themeColor="text1"/>
          <w:szCs w:val="21"/>
        </w:rPr>
        <w:t>措施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二、团队高效执行力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1. 团队缺乏执行力的6大原因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1）方向不对没有目标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2）岗位权责不清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3）团队成员能力不行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4）缺乏过程或结果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5）赏罚不明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6）监督机制缺失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2. 阿里巴巴提高团队执行力的4大工具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1）绩效管理系统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a可实现、可量化的目标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阿里员工的绩效目标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b持续的价值观考核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阿里如何考核员工的价值观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c绩效评分与赏罚机制相结合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阿里巴巴员工奖金、晋升、股权等的激励方案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2）阿里巴巴的头脑风暴：共创会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案例分享：阿里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巴巴管理案例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3）高效战略落地工具：通晒KPI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a什么是通晒KPI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b通晒KPI的目的和意义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c 如何通晒KPI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d通晒KPI的案例解析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4）追过程、拿结果：群体复盘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a什么是复盘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b复盘PDCA四步法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b/>
          <w:color w:val="000000" w:themeColor="text1"/>
          <w:szCs w:val="21"/>
        </w:rPr>
        <w:t>三、团队的高效沟通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lastRenderedPageBreak/>
        <w:t>1. 高效沟通的两点认知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1）为达而传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2）减少信息的损耗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2. 阿里巴巴的组织沟通机制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1）决策委员会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2）政委体系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6F6367">
        <w:rPr>
          <w:rFonts w:ascii="微软雅黑" w:eastAsia="微软雅黑" w:hAnsi="微软雅黑"/>
          <w:b/>
          <w:color w:val="000000" w:themeColor="text1"/>
          <w:szCs w:val="21"/>
        </w:rPr>
        <w:t>3. 阿里巴巴团队高效沟通的法宝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1）工作周报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2）日/周例会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3）季度团建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4）新人破冰仪式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5）新人融入计划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6）360互评机制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7）内部论坛：阿里味儿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/>
          <w:color w:val="000000" w:themeColor="text1"/>
          <w:szCs w:val="21"/>
        </w:rPr>
        <w:t>8）绩效review</w:t>
      </w:r>
    </w:p>
    <w:p w:rsidR="00AD170B" w:rsidRDefault="00AD170B" w:rsidP="00AD170B">
      <w:pPr>
        <w:spacing w:line="320" w:lineRule="exact"/>
        <w:rPr>
          <w:rFonts w:ascii="微软雅黑" w:eastAsia="微软雅黑" w:hAnsi="微软雅黑"/>
          <w:b/>
          <w:color w:val="984806" w:themeColor="accent6" w:themeShade="80"/>
          <w:szCs w:val="21"/>
        </w:rPr>
      </w:pPr>
    </w:p>
    <w:p w:rsidR="00FE5F8B" w:rsidRPr="00AD170B" w:rsidRDefault="00FE5F8B" w:rsidP="00AD170B">
      <w:pPr>
        <w:spacing w:line="320" w:lineRule="exact"/>
        <w:rPr>
          <w:rFonts w:ascii="微软雅黑" w:eastAsia="微软雅黑" w:hAnsi="微软雅黑"/>
          <w:b/>
          <w:color w:val="984806" w:themeColor="accent6" w:themeShade="80"/>
          <w:szCs w:val="21"/>
        </w:rPr>
      </w:pPr>
      <w:r w:rsidRPr="00AD170B">
        <w:rPr>
          <w:rFonts w:ascii="微软雅黑" w:eastAsia="微软雅黑" w:hAnsi="微软雅黑" w:hint="eastAsia"/>
          <w:b/>
          <w:color w:val="984806" w:themeColor="accent6" w:themeShade="80"/>
          <w:szCs w:val="21"/>
        </w:rPr>
        <w:t>第四讲：课程收尾</w:t>
      </w:r>
    </w:p>
    <w:p w:rsidR="00FE5F8B" w:rsidRPr="006F6367" w:rsidRDefault="00FE5F8B" w:rsidP="00AD170B">
      <w:pPr>
        <w:spacing w:line="320" w:lineRule="exact"/>
        <w:rPr>
          <w:rFonts w:ascii="微软雅黑" w:eastAsia="微软雅黑" w:hAnsi="微软雅黑"/>
          <w:color w:val="000000" w:themeColor="text1"/>
          <w:szCs w:val="21"/>
        </w:rPr>
      </w:pP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1</w:t>
      </w:r>
      <w:r w:rsidRPr="006F6367">
        <w:rPr>
          <w:rFonts w:ascii="微软雅黑" w:eastAsia="微软雅黑" w:hAnsi="微软雅黑"/>
          <w:color w:val="000000" w:themeColor="text1"/>
          <w:szCs w:val="21"/>
        </w:rPr>
        <w:t xml:space="preserve">.  </w:t>
      </w:r>
      <w:r w:rsidRPr="006F6367">
        <w:rPr>
          <w:rFonts w:ascii="微软雅黑" w:eastAsia="微软雅黑" w:hAnsi="微软雅黑" w:hint="eastAsia"/>
          <w:color w:val="000000" w:themeColor="text1"/>
          <w:szCs w:val="21"/>
        </w:rPr>
        <w:t>课程回顾</w:t>
      </w:r>
      <w:r w:rsidR="0035481E">
        <w:rPr>
          <w:rFonts w:ascii="微软雅黑" w:eastAsia="微软雅黑" w:hAnsi="微软雅黑" w:hint="eastAsia"/>
          <w:color w:val="000000" w:themeColor="text1"/>
          <w:szCs w:val="21"/>
        </w:rPr>
        <w:t>与总结</w:t>
      </w:r>
    </w:p>
    <w:p w:rsidR="009B0385" w:rsidRDefault="006F6367" w:rsidP="00AD170B">
      <w:pPr>
        <w:spacing w:line="320" w:lineRule="exact"/>
        <w:rPr>
          <w:rFonts w:ascii="微软雅黑" w:eastAsia="微软雅黑" w:hAnsi="微软雅黑" w:hint="eastAsia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2</w:t>
      </w:r>
      <w:r w:rsidR="00FE5F8B" w:rsidRPr="006F6367">
        <w:rPr>
          <w:rFonts w:ascii="微软雅黑" w:eastAsia="微软雅黑" w:hAnsi="微软雅黑"/>
          <w:color w:val="000000" w:themeColor="text1"/>
          <w:szCs w:val="21"/>
        </w:rPr>
        <w:t xml:space="preserve">. </w:t>
      </w:r>
      <w:r w:rsidR="0035481E">
        <w:rPr>
          <w:rFonts w:ascii="微软雅黑" w:eastAsia="微软雅黑" w:hAnsi="微软雅黑" w:hint="eastAsia"/>
          <w:color w:val="000000" w:themeColor="text1"/>
          <w:szCs w:val="21"/>
        </w:rPr>
        <w:t>行动计划-本次学习的三个收获点，三个可落地点</w:t>
      </w:r>
    </w:p>
    <w:p w:rsidR="0035481E" w:rsidRDefault="0035481E" w:rsidP="00AD170B">
      <w:pPr>
        <w:spacing w:line="320" w:lineRule="exact"/>
        <w:rPr>
          <w:rFonts w:ascii="微软雅黑" w:eastAsia="微软雅黑" w:hAnsi="微软雅黑" w:hint="eastAsia"/>
          <w:color w:val="000000" w:themeColor="text1"/>
          <w:szCs w:val="21"/>
        </w:rPr>
      </w:pPr>
    </w:p>
    <w:p w:rsidR="0035481E" w:rsidRPr="006F6367" w:rsidRDefault="0035481E" w:rsidP="00AD170B">
      <w:pPr>
        <w:spacing w:line="320" w:lineRule="exact"/>
        <w:rPr>
          <w:rFonts w:ascii="微软雅黑" w:eastAsia="微软雅黑" w:hAnsi="微软雅黑" w:cs="微软雅黑"/>
          <w:color w:val="000000" w:themeColor="text1"/>
          <w:szCs w:val="21"/>
        </w:rPr>
      </w:pPr>
    </w:p>
    <w:sectPr w:rsidR="0035481E" w:rsidRPr="006F6367" w:rsidSect="00BE777C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07" w:rsidRDefault="00912607" w:rsidP="0087410C">
      <w:r>
        <w:separator/>
      </w:r>
    </w:p>
  </w:endnote>
  <w:endnote w:type="continuationSeparator" w:id="0">
    <w:p w:rsidR="00912607" w:rsidRDefault="00912607" w:rsidP="0087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07" w:rsidRDefault="00912607" w:rsidP="0087410C">
      <w:r>
        <w:separator/>
      </w:r>
    </w:p>
  </w:footnote>
  <w:footnote w:type="continuationSeparator" w:id="0">
    <w:p w:rsidR="00912607" w:rsidRDefault="00912607" w:rsidP="0087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C" w:rsidRDefault="00BE777C" w:rsidP="00BE777C">
    <w:pPr>
      <w:pStyle w:val="a3"/>
      <w:wordWrap w:val="0"/>
      <w:jc w:val="right"/>
      <w:rPr>
        <w:rFonts w:ascii="微软雅黑" w:eastAsia="微软雅黑" w:hAnsi="微软雅黑" w:cs="微软雅黑"/>
        <w:b/>
        <w:bCs/>
        <w:color w:val="C00000"/>
        <w:sz w:val="21"/>
        <w:szCs w:val="21"/>
      </w:rPr>
    </w:pPr>
    <w:r>
      <w:rPr>
        <w:rFonts w:ascii="微软雅黑" w:eastAsia="微软雅黑" w:hAnsi="微软雅黑" w:cs="微软雅黑" w:hint="eastAsia"/>
        <w:b/>
        <w:bCs/>
        <w:color w:val="C00000"/>
        <w:sz w:val="21"/>
        <w:szCs w:val="21"/>
      </w:rPr>
      <w:t>阿里资深讲师  13316875187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60"/>
      </v:shape>
    </w:pict>
  </w:numPicBullet>
  <w:abstractNum w:abstractNumId="0">
    <w:nsid w:val="9F0253D7"/>
    <w:multiLevelType w:val="singleLevel"/>
    <w:tmpl w:val="9F0253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295587"/>
    <w:multiLevelType w:val="singleLevel"/>
    <w:tmpl w:val="BE295587"/>
    <w:lvl w:ilvl="0">
      <w:start w:val="1"/>
      <w:numFmt w:val="decimal"/>
      <w:suff w:val="nothing"/>
      <w:lvlText w:val="%1、"/>
      <w:lvlJc w:val="left"/>
    </w:lvl>
  </w:abstractNum>
  <w:abstractNum w:abstractNumId="2">
    <w:nsid w:val="052B63B4"/>
    <w:multiLevelType w:val="hybridMultilevel"/>
    <w:tmpl w:val="70EC88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45A10"/>
    <w:multiLevelType w:val="hybridMultilevel"/>
    <w:tmpl w:val="BFE2B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C2B63"/>
    <w:multiLevelType w:val="hybridMultilevel"/>
    <w:tmpl w:val="07520D6C"/>
    <w:lvl w:ilvl="0" w:tplc="269481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864196"/>
    <w:multiLevelType w:val="hybridMultilevel"/>
    <w:tmpl w:val="CE32D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FF6397"/>
    <w:multiLevelType w:val="hybridMultilevel"/>
    <w:tmpl w:val="E1E486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037675"/>
    <w:multiLevelType w:val="hybridMultilevel"/>
    <w:tmpl w:val="53CE6B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994F78"/>
    <w:multiLevelType w:val="hybridMultilevel"/>
    <w:tmpl w:val="FFA86C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B727E3"/>
    <w:multiLevelType w:val="multilevel"/>
    <w:tmpl w:val="BD88B2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88374A"/>
    <w:multiLevelType w:val="hybridMultilevel"/>
    <w:tmpl w:val="95B6F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D9063B"/>
    <w:multiLevelType w:val="hybridMultilevel"/>
    <w:tmpl w:val="7E46D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141A17"/>
    <w:multiLevelType w:val="multilevel"/>
    <w:tmpl w:val="37681FBC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F5353C"/>
    <w:multiLevelType w:val="hybridMultilevel"/>
    <w:tmpl w:val="F576419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45E1407"/>
    <w:multiLevelType w:val="hybridMultilevel"/>
    <w:tmpl w:val="2D6E5CD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7C173BD"/>
    <w:multiLevelType w:val="hybridMultilevel"/>
    <w:tmpl w:val="DB88B0AE"/>
    <w:lvl w:ilvl="0" w:tplc="F0D6D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036467"/>
    <w:multiLevelType w:val="hybridMultilevel"/>
    <w:tmpl w:val="4E8A6892"/>
    <w:lvl w:ilvl="0" w:tplc="86DABA94">
      <w:start w:val="1"/>
      <w:numFmt w:val="decimal"/>
      <w:lvlText w:val="%1、"/>
      <w:lvlJc w:val="left"/>
      <w:pPr>
        <w:ind w:left="375" w:hanging="375"/>
      </w:pPr>
      <w:rPr>
        <w:rFonts w:cs="微软雅黑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B534BC"/>
    <w:multiLevelType w:val="hybridMultilevel"/>
    <w:tmpl w:val="A036B1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CFE6981"/>
    <w:multiLevelType w:val="hybridMultilevel"/>
    <w:tmpl w:val="6F80DB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15F6AB0"/>
    <w:multiLevelType w:val="hybridMultilevel"/>
    <w:tmpl w:val="C5B06AF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52CB0479"/>
    <w:multiLevelType w:val="hybridMultilevel"/>
    <w:tmpl w:val="83C6DB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C9408B"/>
    <w:multiLevelType w:val="hybridMultilevel"/>
    <w:tmpl w:val="F9F24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0C10530"/>
    <w:multiLevelType w:val="hybridMultilevel"/>
    <w:tmpl w:val="52BE92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60D93EB1"/>
    <w:multiLevelType w:val="hybridMultilevel"/>
    <w:tmpl w:val="8AAA00EE"/>
    <w:lvl w:ilvl="0" w:tplc="9C0AAB1A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3C61BD"/>
    <w:multiLevelType w:val="hybridMultilevel"/>
    <w:tmpl w:val="958CC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34D45FA"/>
    <w:multiLevelType w:val="hybridMultilevel"/>
    <w:tmpl w:val="5DBEB5D8"/>
    <w:lvl w:ilvl="0" w:tplc="A78298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47E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0E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49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C9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1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C42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63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81B12"/>
    <w:multiLevelType w:val="hybridMultilevel"/>
    <w:tmpl w:val="0A407C7E"/>
    <w:lvl w:ilvl="0" w:tplc="3C9A551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F2C402A"/>
    <w:multiLevelType w:val="multilevel"/>
    <w:tmpl w:val="8F1484F6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971EC03"/>
    <w:multiLevelType w:val="singleLevel"/>
    <w:tmpl w:val="7971EC03"/>
    <w:lvl w:ilvl="0">
      <w:start w:val="1"/>
      <w:numFmt w:val="decimal"/>
      <w:suff w:val="nothing"/>
      <w:lvlText w:val="%1、"/>
      <w:lvlJc w:val="left"/>
    </w:lvl>
  </w:abstractNum>
  <w:abstractNum w:abstractNumId="29">
    <w:nsid w:val="79882284"/>
    <w:multiLevelType w:val="hybridMultilevel"/>
    <w:tmpl w:val="077429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11C037BC">
      <w:start w:val="1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D7B38E1"/>
    <w:multiLevelType w:val="hybridMultilevel"/>
    <w:tmpl w:val="FA7E5F74"/>
    <w:lvl w:ilvl="0" w:tplc="F6B4E7A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A030EB"/>
    <w:multiLevelType w:val="hybridMultilevel"/>
    <w:tmpl w:val="DC1A8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27"/>
  </w:num>
  <w:num w:numId="12">
    <w:abstractNumId w:val="16"/>
  </w:num>
  <w:num w:numId="13">
    <w:abstractNumId w:val="0"/>
  </w:num>
  <w:num w:numId="14">
    <w:abstractNumId w:val="28"/>
  </w:num>
  <w:num w:numId="15">
    <w:abstractNumId w:val="1"/>
  </w:num>
  <w:num w:numId="16">
    <w:abstractNumId w:val="21"/>
  </w:num>
  <w:num w:numId="17">
    <w:abstractNumId w:val="17"/>
  </w:num>
  <w:num w:numId="18">
    <w:abstractNumId w:val="20"/>
  </w:num>
  <w:num w:numId="19">
    <w:abstractNumId w:val="15"/>
  </w:num>
  <w:num w:numId="20">
    <w:abstractNumId w:val="26"/>
  </w:num>
  <w:num w:numId="21">
    <w:abstractNumId w:val="22"/>
  </w:num>
  <w:num w:numId="22">
    <w:abstractNumId w:val="29"/>
  </w:num>
  <w:num w:numId="23">
    <w:abstractNumId w:val="9"/>
  </w:num>
  <w:num w:numId="24">
    <w:abstractNumId w:val="30"/>
  </w:num>
  <w:num w:numId="25">
    <w:abstractNumId w:val="2"/>
  </w:num>
  <w:num w:numId="26">
    <w:abstractNumId w:val="24"/>
  </w:num>
  <w:num w:numId="27">
    <w:abstractNumId w:val="8"/>
  </w:num>
  <w:num w:numId="28">
    <w:abstractNumId w:val="31"/>
  </w:num>
  <w:num w:numId="29">
    <w:abstractNumId w:val="10"/>
  </w:num>
  <w:num w:numId="30">
    <w:abstractNumId w:val="3"/>
  </w:num>
  <w:num w:numId="31">
    <w:abstractNumId w:val="1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7D"/>
    <w:rsid w:val="00000DD3"/>
    <w:rsid w:val="00022B92"/>
    <w:rsid w:val="0005130B"/>
    <w:rsid w:val="0006431C"/>
    <w:rsid w:val="0006638F"/>
    <w:rsid w:val="00081F5A"/>
    <w:rsid w:val="000C3792"/>
    <w:rsid w:val="00121CE9"/>
    <w:rsid w:val="001C0E3A"/>
    <w:rsid w:val="001E1CA0"/>
    <w:rsid w:val="001F442C"/>
    <w:rsid w:val="002372AF"/>
    <w:rsid w:val="0025460A"/>
    <w:rsid w:val="00276DB5"/>
    <w:rsid w:val="00294D72"/>
    <w:rsid w:val="00294D9B"/>
    <w:rsid w:val="0035481E"/>
    <w:rsid w:val="00357743"/>
    <w:rsid w:val="003E3EEE"/>
    <w:rsid w:val="003F3CF5"/>
    <w:rsid w:val="004357A2"/>
    <w:rsid w:val="00467E07"/>
    <w:rsid w:val="004A468B"/>
    <w:rsid w:val="004C0A6C"/>
    <w:rsid w:val="004C7CB3"/>
    <w:rsid w:val="004F0B0B"/>
    <w:rsid w:val="004F6597"/>
    <w:rsid w:val="00501C1C"/>
    <w:rsid w:val="00531EDE"/>
    <w:rsid w:val="005330B0"/>
    <w:rsid w:val="0055465F"/>
    <w:rsid w:val="00560A8E"/>
    <w:rsid w:val="005A2555"/>
    <w:rsid w:val="005A3AE6"/>
    <w:rsid w:val="005B1DFA"/>
    <w:rsid w:val="005B5B63"/>
    <w:rsid w:val="005D290C"/>
    <w:rsid w:val="0061361C"/>
    <w:rsid w:val="00666184"/>
    <w:rsid w:val="006C5BF6"/>
    <w:rsid w:val="006D6108"/>
    <w:rsid w:val="006F6367"/>
    <w:rsid w:val="00711FF3"/>
    <w:rsid w:val="00725EDF"/>
    <w:rsid w:val="00734EF8"/>
    <w:rsid w:val="00755ECE"/>
    <w:rsid w:val="00765053"/>
    <w:rsid w:val="007D75DA"/>
    <w:rsid w:val="00847F9A"/>
    <w:rsid w:val="0087410C"/>
    <w:rsid w:val="008B3C8F"/>
    <w:rsid w:val="008E07AA"/>
    <w:rsid w:val="00912607"/>
    <w:rsid w:val="009403B3"/>
    <w:rsid w:val="009B0385"/>
    <w:rsid w:val="009E6DA9"/>
    <w:rsid w:val="009F4975"/>
    <w:rsid w:val="00A03B41"/>
    <w:rsid w:val="00A60B99"/>
    <w:rsid w:val="00A62109"/>
    <w:rsid w:val="00A82582"/>
    <w:rsid w:val="00A942AC"/>
    <w:rsid w:val="00AA360F"/>
    <w:rsid w:val="00AC1887"/>
    <w:rsid w:val="00AD170B"/>
    <w:rsid w:val="00AE5EA8"/>
    <w:rsid w:val="00B10136"/>
    <w:rsid w:val="00B3515C"/>
    <w:rsid w:val="00B76468"/>
    <w:rsid w:val="00B96F3D"/>
    <w:rsid w:val="00BB13F0"/>
    <w:rsid w:val="00BD179B"/>
    <w:rsid w:val="00BE777C"/>
    <w:rsid w:val="00C04153"/>
    <w:rsid w:val="00C1688B"/>
    <w:rsid w:val="00C30243"/>
    <w:rsid w:val="00C91FDE"/>
    <w:rsid w:val="00C97FDF"/>
    <w:rsid w:val="00D04C55"/>
    <w:rsid w:val="00D47EBB"/>
    <w:rsid w:val="00D52CF5"/>
    <w:rsid w:val="00D5338D"/>
    <w:rsid w:val="00D67593"/>
    <w:rsid w:val="00D6764E"/>
    <w:rsid w:val="00DA3E9F"/>
    <w:rsid w:val="00DC06A6"/>
    <w:rsid w:val="00DF1E21"/>
    <w:rsid w:val="00E11DB0"/>
    <w:rsid w:val="00E17D26"/>
    <w:rsid w:val="00E32C43"/>
    <w:rsid w:val="00E416B8"/>
    <w:rsid w:val="00E524E5"/>
    <w:rsid w:val="00E96318"/>
    <w:rsid w:val="00EE23E2"/>
    <w:rsid w:val="00F07A50"/>
    <w:rsid w:val="00F162DD"/>
    <w:rsid w:val="00F2357D"/>
    <w:rsid w:val="00F608D8"/>
    <w:rsid w:val="00F75895"/>
    <w:rsid w:val="00FC0675"/>
    <w:rsid w:val="00FC36EA"/>
    <w:rsid w:val="00FD2581"/>
    <w:rsid w:val="00FE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7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741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10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E777C"/>
    <w:pPr>
      <w:ind w:firstLineChars="200" w:firstLine="420"/>
    </w:pPr>
    <w:rPr>
      <w:rFonts w:ascii="Calibri" w:hAnsi="Calibri"/>
      <w:szCs w:val="21"/>
    </w:rPr>
  </w:style>
  <w:style w:type="paragraph" w:customStyle="1" w:styleId="ListParagraph1">
    <w:name w:val="List Paragraph1"/>
    <w:basedOn w:val="a"/>
    <w:qFormat/>
    <w:rsid w:val="00BE777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755EC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semiHidden/>
    <w:unhideWhenUsed/>
    <w:rsid w:val="006C5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qFormat/>
    <w:rsid w:val="0006638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Administrator</cp:lastModifiedBy>
  <cp:revision>16</cp:revision>
  <dcterms:created xsi:type="dcterms:W3CDTF">2018-10-22T14:17:00Z</dcterms:created>
  <dcterms:modified xsi:type="dcterms:W3CDTF">2020-01-20T02:04:00Z</dcterms:modified>
</cp:coreProperties>
</file>